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7371" w14:textId="64A0E9C1" w:rsidR="009A288E" w:rsidRDefault="009A288E" w:rsidP="009A28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DA7FDC" wp14:editId="7CA20007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209800" cy="866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DF28E" w14:textId="77777777" w:rsidR="009A288E" w:rsidRDefault="009A288E" w:rsidP="009A288E">
      <w:pPr>
        <w:pStyle w:val="Heading2"/>
        <w:jc w:val="right"/>
      </w:pPr>
    </w:p>
    <w:p w14:paraId="1D00E910" w14:textId="77777777" w:rsidR="009A288E" w:rsidRDefault="009A288E" w:rsidP="009A288E">
      <w:pPr>
        <w:pStyle w:val="Heading2"/>
        <w:jc w:val="right"/>
      </w:pPr>
    </w:p>
    <w:p w14:paraId="755F360D" w14:textId="77777777" w:rsidR="009A288E" w:rsidRDefault="009A288E" w:rsidP="009A288E">
      <w:pPr>
        <w:pStyle w:val="Heading2"/>
        <w:jc w:val="right"/>
      </w:pPr>
    </w:p>
    <w:p w14:paraId="6D4FE0F1" w14:textId="46F9B9F1" w:rsidR="000E0131" w:rsidRDefault="00636D64" w:rsidP="009A288E">
      <w:pPr>
        <w:pStyle w:val="Heading2"/>
        <w:jc w:val="right"/>
      </w:pPr>
      <w:r w:rsidRPr="00636D64">
        <w:rPr>
          <w:noProof/>
        </w:rPr>
        <w:drawing>
          <wp:inline distT="0" distB="0" distL="0" distR="0" wp14:anchorId="76ED86FA" wp14:editId="007709B9">
            <wp:extent cx="595298" cy="806450"/>
            <wp:effectExtent l="0" t="0" r="0" b="0"/>
            <wp:docPr id="5" name="Picture 5" descr="C:\Users\Lucy Downes\OneDrive - IRISi interventions\Promotional Materials\IRIS_BlueFigure (00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 Downes\OneDrive - IRISi interventions\Promotional Materials\IRIS_BlueFigure (002)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59" cy="8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8F0" w:rsidRPr="002808F0">
        <w:rPr>
          <w:noProof/>
        </w:rPr>
        <w:drawing>
          <wp:inline distT="0" distB="0" distL="0" distR="0" wp14:anchorId="613988D5" wp14:editId="3EF76514">
            <wp:extent cx="2634615" cy="809625"/>
            <wp:effectExtent l="0" t="0" r="0" b="9525"/>
            <wp:docPr id="4" name="Picture 4" descr="C:\Users\Lucy Downes\OneDrive - IRISi interventions\Promotional Materials\IRIS_Green bann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 Downes\OneDrive - IRISi interventions\Promotional Materials\IRIS_Green banner (00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80" cy="81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4E2D" w14:textId="77777777" w:rsidR="000E0131" w:rsidRDefault="000E0131" w:rsidP="000E0131">
      <w:pPr>
        <w:pStyle w:val="Heading2"/>
        <w:jc w:val="center"/>
      </w:pPr>
    </w:p>
    <w:p w14:paraId="0CA42B35" w14:textId="2C7566FA" w:rsidR="00B66655" w:rsidRDefault="00B66655" w:rsidP="000E0131">
      <w:pPr>
        <w:pStyle w:val="Heading2"/>
        <w:jc w:val="center"/>
      </w:pPr>
      <w:r w:rsidRPr="005F4F2C">
        <w:t>Female Advocat</w:t>
      </w:r>
      <w:r>
        <w:t>e Educator,</w:t>
      </w:r>
    </w:p>
    <w:p w14:paraId="111A4887" w14:textId="77777777" w:rsidR="00B66655" w:rsidRPr="005F4F2C" w:rsidRDefault="00B66655" w:rsidP="000E0131">
      <w:pPr>
        <w:pStyle w:val="Heading2"/>
        <w:jc w:val="center"/>
      </w:pPr>
      <w:r w:rsidRPr="005F4F2C">
        <w:t>IRIS (Identification &amp; Referral to Improve Safety)</w:t>
      </w:r>
    </w:p>
    <w:p w14:paraId="385D2654" w14:textId="77777777" w:rsidR="00B66655" w:rsidRDefault="00B66655" w:rsidP="00B66655">
      <w:pPr>
        <w:pStyle w:val="BodyTextIndent2"/>
        <w:ind w:left="0"/>
        <w:rPr>
          <w:rFonts w:ascii="Arial" w:hAnsi="Arial" w:cs="Arial"/>
          <w:b/>
          <w:sz w:val="28"/>
          <w:szCs w:val="28"/>
        </w:rPr>
      </w:pPr>
    </w:p>
    <w:p w14:paraId="689442B3" w14:textId="13DC19B4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>35 hrs</w:t>
      </w:r>
      <w:r w:rsidR="00A44BB0">
        <w:rPr>
          <w:rFonts w:asciiTheme="minorHAnsi" w:hAnsiTheme="minorHAnsi" w:cs="Arial"/>
          <w:b/>
          <w:sz w:val="24"/>
          <w:szCs w:val="24"/>
        </w:rPr>
        <w:t xml:space="preserve"> per week</w:t>
      </w:r>
    </w:p>
    <w:p w14:paraId="1ACFB33B" w14:textId="77777777" w:rsidR="00B66655" w:rsidRPr="00636D64" w:rsidRDefault="00B66655" w:rsidP="00B66655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</w:p>
    <w:p w14:paraId="2D1BAEFC" w14:textId="4AE31629" w:rsidR="00B66655" w:rsidRPr="00636D64" w:rsidRDefault="00A15E1C" w:rsidP="00B66655">
      <w:pPr>
        <w:pStyle w:val="Heading1"/>
        <w:ind w:left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£28.811 including London Weighting</w:t>
      </w:r>
      <w:r w:rsidR="00B66655" w:rsidRPr="00636D64">
        <w:rPr>
          <w:rFonts w:asciiTheme="minorHAnsi" w:hAnsiTheme="minorHAnsi" w:cs="Arial"/>
          <w:sz w:val="24"/>
          <w:szCs w:val="24"/>
        </w:rPr>
        <w:tab/>
      </w:r>
    </w:p>
    <w:p w14:paraId="1A14B724" w14:textId="45DB1606" w:rsidR="00B66655" w:rsidRPr="00636D64" w:rsidRDefault="009A288E" w:rsidP="00B66655">
      <w:pPr>
        <w:pStyle w:val="Heading1"/>
        <w:ind w:left="0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>Her Centre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are looking for </w:t>
      </w:r>
      <w:r w:rsidR="00A15E1C">
        <w:rPr>
          <w:rFonts w:asciiTheme="minorHAnsi" w:hAnsiTheme="minorHAnsi" w:cs="Arial"/>
          <w:b w:val="0"/>
          <w:sz w:val="24"/>
          <w:szCs w:val="24"/>
        </w:rPr>
        <w:t>an</w:t>
      </w:r>
      <w:r>
        <w:rPr>
          <w:rFonts w:asciiTheme="minorHAnsi" w:hAnsiTheme="minorHAnsi" w:cs="Arial"/>
          <w:b w:val="0"/>
          <w:sz w:val="24"/>
          <w:szCs w:val="24"/>
        </w:rPr>
        <w:t xml:space="preserve"> experienced </w:t>
      </w:r>
      <w:r w:rsidR="00A15E1C">
        <w:rPr>
          <w:rFonts w:asciiTheme="minorHAnsi" w:hAnsiTheme="minorHAnsi" w:cs="Arial"/>
          <w:b w:val="0"/>
          <w:sz w:val="24"/>
          <w:szCs w:val="24"/>
        </w:rPr>
        <w:t>female</w:t>
      </w:r>
      <w:r>
        <w:rPr>
          <w:rFonts w:asciiTheme="minorHAnsi" w:hAnsiTheme="minorHAnsi" w:cs="Arial"/>
          <w:b w:val="0"/>
          <w:sz w:val="24"/>
          <w:szCs w:val="24"/>
        </w:rPr>
        <w:t xml:space="preserve"> domestic violence advocate 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who </w:t>
      </w:r>
      <w:r w:rsidR="00A15E1C">
        <w:rPr>
          <w:rFonts w:asciiTheme="minorHAnsi" w:hAnsiTheme="minorHAnsi" w:cs="Arial"/>
          <w:b w:val="0"/>
          <w:sz w:val="24"/>
          <w:szCs w:val="24"/>
        </w:rPr>
        <w:t>is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highly motivated to liaise closely with </w:t>
      </w:r>
      <w:r w:rsidR="00BC3E03">
        <w:rPr>
          <w:rFonts w:asciiTheme="minorHAnsi" w:hAnsiTheme="minorHAnsi" w:cs="Arial"/>
          <w:b w:val="0"/>
          <w:sz w:val="24"/>
          <w:szCs w:val="24"/>
        </w:rPr>
        <w:t>general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practices, provide training for clinicians and offer emotional and practical support to patients who </w:t>
      </w:r>
      <w:r w:rsidR="00411B72" w:rsidRPr="00636D64">
        <w:rPr>
          <w:rFonts w:asciiTheme="minorHAnsi" w:hAnsiTheme="minorHAnsi" w:cs="Arial"/>
          <w:b w:val="0"/>
          <w:sz w:val="24"/>
          <w:szCs w:val="24"/>
        </w:rPr>
        <w:t>are affected by</w:t>
      </w:r>
      <w:r w:rsidR="00B66655" w:rsidRPr="00636D64">
        <w:rPr>
          <w:rFonts w:asciiTheme="minorHAnsi" w:hAnsiTheme="minorHAnsi" w:cs="Arial"/>
          <w:b w:val="0"/>
          <w:sz w:val="24"/>
          <w:szCs w:val="24"/>
        </w:rPr>
        <w:t xml:space="preserve"> domestic abuse.  </w:t>
      </w:r>
    </w:p>
    <w:p w14:paraId="27C29F65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ab/>
      </w:r>
    </w:p>
    <w:p w14:paraId="7069ABD2" w14:textId="77777777" w:rsidR="00B66655" w:rsidRPr="00636D64" w:rsidRDefault="00B66655" w:rsidP="00B66655">
      <w:pPr>
        <w:pStyle w:val="BodyTextIndent2"/>
        <w:ind w:left="0"/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The successful applicant will have:</w:t>
      </w:r>
    </w:p>
    <w:p w14:paraId="20F19818" w14:textId="4CEDE75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working with </w:t>
      </w:r>
      <w:r w:rsidR="00941C55">
        <w:rPr>
          <w:rFonts w:asciiTheme="minorHAnsi" w:hAnsiTheme="minorHAnsi" w:cs="Arial"/>
          <w:sz w:val="24"/>
          <w:szCs w:val="24"/>
        </w:rPr>
        <w:t>victims and survivors of</w:t>
      </w:r>
      <w:r w:rsidRPr="00636D64">
        <w:rPr>
          <w:rFonts w:asciiTheme="minorHAnsi" w:hAnsiTheme="minorHAnsi" w:cs="Arial"/>
          <w:sz w:val="24"/>
          <w:szCs w:val="24"/>
        </w:rPr>
        <w:t xml:space="preserve"> domestic abuse </w:t>
      </w:r>
    </w:p>
    <w:p w14:paraId="4C68DF98" w14:textId="77777777" w:rsidR="008D3DFA" w:rsidRDefault="00B66655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 xml:space="preserve">Experience of promoting services and </w:t>
      </w:r>
      <w:r w:rsidR="008D3DFA">
        <w:rPr>
          <w:rFonts w:asciiTheme="minorHAnsi" w:hAnsiTheme="minorHAnsi" w:cs="Arial"/>
          <w:sz w:val="24"/>
          <w:szCs w:val="24"/>
        </w:rPr>
        <w:t>building strong working relationships with external organisations</w:t>
      </w:r>
    </w:p>
    <w:p w14:paraId="6F648D7C" w14:textId="493E9020" w:rsidR="00B66655" w:rsidRPr="00636D64" w:rsidRDefault="008D3DFA" w:rsidP="00B66655">
      <w:pPr>
        <w:pStyle w:val="BodyTextIndent2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Experience of </w:t>
      </w:r>
      <w:r w:rsidR="00DD4162" w:rsidRPr="00636D64">
        <w:rPr>
          <w:rFonts w:asciiTheme="minorHAnsi" w:hAnsiTheme="minorHAnsi" w:cs="Arial"/>
          <w:sz w:val="24"/>
          <w:szCs w:val="24"/>
        </w:rPr>
        <w:t xml:space="preserve">delivering </w:t>
      </w:r>
      <w:r w:rsidR="00B66655" w:rsidRPr="00636D64">
        <w:rPr>
          <w:rFonts w:asciiTheme="minorHAnsi" w:hAnsiTheme="minorHAnsi" w:cs="Arial"/>
          <w:sz w:val="24"/>
          <w:szCs w:val="24"/>
        </w:rPr>
        <w:t xml:space="preserve">training to a range of professionals </w:t>
      </w:r>
    </w:p>
    <w:p w14:paraId="7F94B3CC" w14:textId="77777777" w:rsidR="00B66655" w:rsidRPr="00636D64" w:rsidRDefault="00B66655" w:rsidP="00B66655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An empathetic approach</w:t>
      </w:r>
    </w:p>
    <w:p w14:paraId="709D7989" w14:textId="77777777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</w:p>
    <w:p w14:paraId="644C5EEC" w14:textId="77777777" w:rsidR="00B66655" w:rsidRPr="00636D64" w:rsidRDefault="00B66655" w:rsidP="00B66655">
      <w:pPr>
        <w:rPr>
          <w:rFonts w:asciiTheme="minorHAnsi" w:hAnsiTheme="minorHAnsi" w:cs="Arial"/>
          <w:b/>
          <w:color w:val="FF0000"/>
          <w:sz w:val="24"/>
          <w:szCs w:val="24"/>
        </w:rPr>
      </w:pPr>
    </w:p>
    <w:p w14:paraId="60E28223" w14:textId="17F81869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>Closing date: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A15E1C">
        <w:rPr>
          <w:rFonts w:asciiTheme="minorHAnsi" w:hAnsiTheme="minorHAnsi" w:cs="Arial"/>
          <w:b/>
          <w:sz w:val="24"/>
          <w:szCs w:val="24"/>
        </w:rPr>
        <w:t>13</w:t>
      </w:r>
      <w:r w:rsidR="00AE74F1">
        <w:rPr>
          <w:rFonts w:asciiTheme="minorHAnsi" w:hAnsiTheme="minorHAnsi" w:cs="Arial"/>
          <w:b/>
          <w:sz w:val="24"/>
          <w:szCs w:val="24"/>
        </w:rPr>
        <w:t xml:space="preserve"> </w:t>
      </w:r>
      <w:r w:rsidR="00A15E1C">
        <w:rPr>
          <w:rFonts w:asciiTheme="minorHAnsi" w:hAnsiTheme="minorHAnsi" w:cs="Arial"/>
          <w:b/>
          <w:sz w:val="24"/>
          <w:szCs w:val="24"/>
        </w:rPr>
        <w:t>November</w:t>
      </w:r>
      <w:r w:rsidR="00AE74F1">
        <w:rPr>
          <w:rFonts w:asciiTheme="minorHAnsi" w:hAnsiTheme="minorHAnsi" w:cs="Arial"/>
          <w:b/>
          <w:sz w:val="24"/>
          <w:szCs w:val="24"/>
        </w:rPr>
        <w:t xml:space="preserve"> 2020 by 5pm</w:t>
      </w:r>
    </w:p>
    <w:p w14:paraId="6CA762F6" w14:textId="77777777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6C8C66EF" w14:textId="52563027" w:rsidR="00B66655" w:rsidRPr="00636D64" w:rsidRDefault="00B66655" w:rsidP="00B66655">
      <w:pPr>
        <w:rPr>
          <w:rFonts w:asciiTheme="minorHAnsi" w:hAnsiTheme="minorHAnsi" w:cs="Arial"/>
          <w:b/>
          <w:sz w:val="24"/>
          <w:szCs w:val="24"/>
        </w:rPr>
      </w:pPr>
      <w:r w:rsidRPr="00636D64">
        <w:rPr>
          <w:rFonts w:asciiTheme="minorHAnsi" w:hAnsiTheme="minorHAnsi" w:cs="Arial"/>
          <w:b/>
          <w:sz w:val="24"/>
          <w:szCs w:val="24"/>
        </w:rPr>
        <w:t xml:space="preserve">Interviews: 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  <w:r w:rsidR="00A15E1C">
        <w:rPr>
          <w:rFonts w:asciiTheme="minorHAnsi" w:hAnsiTheme="minorHAnsi" w:cs="Arial"/>
          <w:b/>
          <w:sz w:val="24"/>
          <w:szCs w:val="24"/>
        </w:rPr>
        <w:t>week commencing the 16</w:t>
      </w:r>
      <w:r w:rsidR="00A15E1C" w:rsidRPr="00A15E1C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A15E1C">
        <w:rPr>
          <w:rFonts w:asciiTheme="minorHAnsi" w:hAnsiTheme="minorHAnsi" w:cs="Arial"/>
          <w:b/>
          <w:sz w:val="24"/>
          <w:szCs w:val="24"/>
        </w:rPr>
        <w:t xml:space="preserve"> November</w:t>
      </w:r>
      <w:r w:rsidRPr="00636D64">
        <w:rPr>
          <w:rFonts w:asciiTheme="minorHAnsi" w:hAnsiTheme="minorHAnsi" w:cs="Arial"/>
          <w:b/>
          <w:sz w:val="24"/>
          <w:szCs w:val="24"/>
        </w:rPr>
        <w:tab/>
      </w:r>
    </w:p>
    <w:p w14:paraId="334644BA" w14:textId="60A99951" w:rsidR="00B66655" w:rsidRDefault="00B66655" w:rsidP="00B66655">
      <w:pPr>
        <w:rPr>
          <w:rFonts w:asciiTheme="minorHAnsi" w:hAnsiTheme="minorHAnsi" w:cs="Arial"/>
          <w:b/>
          <w:sz w:val="24"/>
          <w:szCs w:val="24"/>
        </w:rPr>
      </w:pPr>
    </w:p>
    <w:p w14:paraId="656B975C" w14:textId="77777777" w:rsidR="009A288E" w:rsidRPr="00636D64" w:rsidRDefault="009A288E" w:rsidP="00B66655">
      <w:pPr>
        <w:rPr>
          <w:rFonts w:asciiTheme="minorHAnsi" w:hAnsiTheme="minorHAnsi" w:cs="Arial"/>
          <w:sz w:val="24"/>
          <w:szCs w:val="24"/>
        </w:rPr>
      </w:pPr>
    </w:p>
    <w:p w14:paraId="29C75E33" w14:textId="113114AD" w:rsidR="00B66655" w:rsidRPr="00636D64" w:rsidRDefault="00B66655" w:rsidP="00B66655">
      <w:pPr>
        <w:rPr>
          <w:rFonts w:asciiTheme="minorHAnsi" w:hAnsiTheme="minorHAnsi" w:cs="Arial"/>
          <w:sz w:val="24"/>
          <w:szCs w:val="24"/>
        </w:rPr>
      </w:pPr>
      <w:r w:rsidRPr="00636D64">
        <w:rPr>
          <w:rFonts w:asciiTheme="minorHAnsi" w:hAnsiTheme="minorHAnsi" w:cs="Arial"/>
          <w:sz w:val="24"/>
          <w:szCs w:val="24"/>
        </w:rPr>
        <w:t>IF YOU ARE INTERESTED IN APPLYING PLEASE CONTACT:</w:t>
      </w:r>
      <w:r w:rsidR="009A288E">
        <w:rPr>
          <w:rFonts w:asciiTheme="minorHAnsi" w:hAnsiTheme="minorHAnsi" w:cs="Arial"/>
          <w:sz w:val="24"/>
          <w:szCs w:val="24"/>
        </w:rPr>
        <w:t xml:space="preserve"> reshma@hercentre.org</w:t>
      </w:r>
    </w:p>
    <w:p w14:paraId="6075A111" w14:textId="77777777" w:rsidR="00B66655" w:rsidRPr="00636D64" w:rsidRDefault="00B66655" w:rsidP="00B66655">
      <w:pPr>
        <w:rPr>
          <w:rFonts w:asciiTheme="minorHAnsi" w:hAnsiTheme="minorHAnsi" w:cs="Arial"/>
          <w:color w:val="FF0000"/>
          <w:sz w:val="24"/>
          <w:szCs w:val="24"/>
        </w:rPr>
      </w:pPr>
    </w:p>
    <w:p w14:paraId="52244E80" w14:textId="5B010F08" w:rsidR="00B66655" w:rsidRPr="00636D64" w:rsidRDefault="009A288E" w:rsidP="00B66655">
      <w:pPr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Her Centre </w:t>
      </w:r>
      <w:r w:rsidR="00B66655" w:rsidRPr="00636D64">
        <w:rPr>
          <w:rFonts w:asciiTheme="minorHAnsi" w:hAnsiTheme="minorHAnsi" w:cs="Arial"/>
          <w:b/>
          <w:sz w:val="24"/>
          <w:szCs w:val="24"/>
        </w:rPr>
        <w:t>is committed to Equal Opportunities.</w:t>
      </w:r>
      <w:r w:rsidR="00B66655" w:rsidRPr="00636D64">
        <w:rPr>
          <w:rFonts w:asciiTheme="minorHAnsi" w:hAnsiTheme="minorHAnsi" w:cs="Arial"/>
          <w:i/>
          <w:sz w:val="24"/>
          <w:szCs w:val="24"/>
        </w:rPr>
        <w:t xml:space="preserve"> </w:t>
      </w:r>
      <w:r w:rsidR="00B66655" w:rsidRPr="00636D64">
        <w:rPr>
          <w:rFonts w:asciiTheme="minorHAnsi" w:hAnsiTheme="minorHAnsi" w:cs="Arial"/>
          <w:b/>
          <w:i/>
          <w:sz w:val="24"/>
          <w:szCs w:val="24"/>
        </w:rPr>
        <w:t>All posts are exempt under Section 7 (2) (f) of the Sex Discrimination Act 1975</w:t>
      </w:r>
    </w:p>
    <w:p w14:paraId="6D4BE606" w14:textId="33AEFB02" w:rsidR="00A73901" w:rsidRPr="009A288E" w:rsidRDefault="00B66655" w:rsidP="00B66655">
      <w:pPr>
        <w:rPr>
          <w:rFonts w:asciiTheme="minorHAnsi" w:hAnsiTheme="minorHAnsi" w:cs="Arial"/>
          <w:i/>
          <w:sz w:val="24"/>
          <w:szCs w:val="24"/>
        </w:rPr>
      </w:pPr>
      <w:r w:rsidRPr="00636D64">
        <w:rPr>
          <w:rFonts w:asciiTheme="minorHAnsi" w:hAnsiTheme="minorHAnsi" w:cs="Arial"/>
          <w:vanish/>
          <w:sz w:val="24"/>
          <w:szCs w:val="24"/>
          <w:lang w:val="en-US" w:eastAsia="en-US"/>
        </w:rPr>
        <w:t>Bottom of Form</w:t>
      </w:r>
    </w:p>
    <w:sectPr w:rsidR="00A73901" w:rsidRPr="009A288E" w:rsidSect="00B74803">
      <w:headerReference w:type="default" r:id="rId13"/>
      <w:footerReference w:type="default" r:id="rId14"/>
      <w:pgSz w:w="12240" w:h="15840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15B6" w14:textId="77777777" w:rsidR="0064098F" w:rsidRDefault="0064098F" w:rsidP="00B66655">
      <w:r>
        <w:separator/>
      </w:r>
    </w:p>
  </w:endnote>
  <w:endnote w:type="continuationSeparator" w:id="0">
    <w:p w14:paraId="2A44D485" w14:textId="77777777" w:rsidR="0064098F" w:rsidRDefault="0064098F" w:rsidP="00B6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55F7B" w14:textId="7E4DA0D3" w:rsidR="00BF6884" w:rsidRDefault="00BF6884">
    <w:pPr>
      <w:pStyle w:val="Footer"/>
    </w:pPr>
    <w:r>
      <w:rPr>
        <w:noProof/>
      </w:rPr>
      <w:drawing>
        <wp:inline distT="0" distB="0" distL="0" distR="0" wp14:anchorId="568C8710" wp14:editId="68265DD5">
          <wp:extent cx="956930" cy="53192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291" t="24479" r="33338" b="30664"/>
                  <a:stretch/>
                </pic:blipFill>
                <pic:spPr bwMode="auto">
                  <a:xfrm>
                    <a:off x="0" y="0"/>
                    <a:ext cx="976234" cy="542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BF6884">
      <w:rPr>
        <w:rFonts w:ascii="Calibri" w:hAnsi="Calibri"/>
      </w:rPr>
      <w:t xml:space="preserve">© Copyright </w:t>
    </w:r>
    <w:proofErr w:type="spellStart"/>
    <w:r w:rsidRPr="00BF6884">
      <w:rPr>
        <w:rFonts w:ascii="Calibri" w:hAnsi="Calibri"/>
      </w:rPr>
      <w:t>IRISi</w:t>
    </w:r>
    <w:proofErr w:type="spellEnd"/>
    <w:r w:rsidRPr="00BF6884">
      <w:rPr>
        <w:rFonts w:ascii="Calibri" w:hAnsi="Calibri"/>
      </w:rPr>
      <w:t xml:space="preserve"> and University of Bristol 2007 – 2019</w:t>
    </w:r>
  </w:p>
  <w:p w14:paraId="3BF0DD5C" w14:textId="77777777" w:rsidR="00BF6884" w:rsidRDefault="00BF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0B27" w14:textId="77777777" w:rsidR="0064098F" w:rsidRDefault="0064098F" w:rsidP="00B66655">
      <w:r>
        <w:separator/>
      </w:r>
    </w:p>
  </w:footnote>
  <w:footnote w:type="continuationSeparator" w:id="0">
    <w:p w14:paraId="089A482B" w14:textId="77777777" w:rsidR="0064098F" w:rsidRDefault="0064098F" w:rsidP="00B6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418C" w14:textId="1C15CEA2" w:rsidR="00B66655" w:rsidRDefault="00B66655" w:rsidP="00B66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30782"/>
    <w:multiLevelType w:val="hybridMultilevel"/>
    <w:tmpl w:val="6528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79FC"/>
    <w:multiLevelType w:val="hybridMultilevel"/>
    <w:tmpl w:val="211229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55"/>
    <w:rsid w:val="000E0131"/>
    <w:rsid w:val="002808F0"/>
    <w:rsid w:val="00286DE0"/>
    <w:rsid w:val="002F4BF0"/>
    <w:rsid w:val="00411B72"/>
    <w:rsid w:val="00606920"/>
    <w:rsid w:val="00636D64"/>
    <w:rsid w:val="0064098F"/>
    <w:rsid w:val="008D3DFA"/>
    <w:rsid w:val="00941C55"/>
    <w:rsid w:val="0096626D"/>
    <w:rsid w:val="009A288E"/>
    <w:rsid w:val="00A15E1C"/>
    <w:rsid w:val="00A44BB0"/>
    <w:rsid w:val="00A73901"/>
    <w:rsid w:val="00AE74F1"/>
    <w:rsid w:val="00B66655"/>
    <w:rsid w:val="00B91E88"/>
    <w:rsid w:val="00BA7BE0"/>
    <w:rsid w:val="00BC3E03"/>
    <w:rsid w:val="00BF6884"/>
    <w:rsid w:val="00D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9B87"/>
  <w15:chartTrackingRefBased/>
  <w15:docId w15:val="{24B2B7BC-9C74-4A1C-8ADD-8989B8B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66655"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1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655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B6665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rsid w:val="00B66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6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5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66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01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E7FDA1295474BB99060E07810812E" ma:contentTypeVersion="9" ma:contentTypeDescription="Create a new document." ma:contentTypeScope="" ma:versionID="6402d00039dc339c63dac3547fda89bf">
  <xsd:schema xmlns:xsd="http://www.w3.org/2001/XMLSchema" xmlns:xs="http://www.w3.org/2001/XMLSchema" xmlns:p="http://schemas.microsoft.com/office/2006/metadata/properties" xmlns:ns2="f98fa965-de13-4a64-9daf-8bb1b5d39d76" xmlns:ns3="5f7e5d7a-27c2-41cc-a170-7ee641014bfe" targetNamespace="http://schemas.microsoft.com/office/2006/metadata/properties" ma:root="true" ma:fieldsID="1ff51dbef17b7537a992243784001de0" ns2:_="" ns3:_="">
    <xsd:import namespace="f98fa965-de13-4a64-9daf-8bb1b5d39d76"/>
    <xsd:import namespace="5f7e5d7a-27c2-41cc-a170-7ee641014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fa965-de13-4a64-9daf-8bb1b5d39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5d7a-27c2-41cc-a170-7ee641014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71322-24D4-4315-9D07-EA25FF7C1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C2F79-EF84-4F72-8F87-9836AFD7D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fa965-de13-4a64-9daf-8bb1b5d39d76"/>
    <ds:schemaRef ds:uri="5f7e5d7a-27c2-41cc-a170-7ee641014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AF567-BA9D-48D1-8291-3B2A75F6D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Downes</dc:creator>
  <cp:keywords/>
  <dc:description/>
  <cp:lastModifiedBy>Reshma Dsilva</cp:lastModifiedBy>
  <cp:revision>2</cp:revision>
  <dcterms:created xsi:type="dcterms:W3CDTF">2020-10-28T09:55:00Z</dcterms:created>
  <dcterms:modified xsi:type="dcterms:W3CDTF">2020-10-28T09:55:00Z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0x010100F18E7FDA1295474BB99060E07810812E</vt:lpwstr>
  </property>
</Properties>
</file>